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D7D" w:rsidRDefault="00C91D7D" w:rsidP="00C91D7D">
      <w:pPr>
        <w:spacing w:line="540" w:lineRule="exact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附件7</w:t>
      </w:r>
    </w:p>
    <w:p w:rsidR="00C91D7D" w:rsidRPr="00C91D7D" w:rsidRDefault="00C91D7D" w:rsidP="00C91D7D">
      <w:pPr>
        <w:spacing w:line="540" w:lineRule="exact"/>
        <w:jc w:val="center"/>
        <w:rPr>
          <w:rFonts w:ascii="方正小标宋_GBK" w:eastAsia="方正小标宋_GBK" w:hAnsi="方正小标宋简体" w:cs="方正小标宋简体" w:hint="eastAsia"/>
          <w:bCs/>
          <w:sz w:val="44"/>
        </w:rPr>
      </w:pPr>
      <w:bookmarkStart w:id="0" w:name="_GoBack"/>
      <w:r w:rsidRPr="00C91D7D">
        <w:rPr>
          <w:rFonts w:ascii="方正小标宋_GBK" w:eastAsia="方正小标宋_GBK" w:hAnsi="方正小标宋简体" w:cs="方正小标宋简体" w:hint="eastAsia"/>
          <w:bCs/>
          <w:sz w:val="44"/>
        </w:rPr>
        <w:t>安全生产协议</w:t>
      </w:r>
    </w:p>
    <w:bookmarkEnd w:id="0"/>
    <w:p w:rsidR="00C91D7D" w:rsidRDefault="00C91D7D" w:rsidP="00C91D7D">
      <w:pPr>
        <w:spacing w:line="540" w:lineRule="exact"/>
        <w:ind w:firstLineChars="213" w:firstLine="639"/>
        <w:rPr>
          <w:rFonts w:hint="eastAsia"/>
          <w:sz w:val="30"/>
        </w:rPr>
      </w:pPr>
    </w:p>
    <w:p w:rsidR="00C91D7D" w:rsidRDefault="00C91D7D" w:rsidP="00C91D7D">
      <w:pPr>
        <w:spacing w:line="560" w:lineRule="exact"/>
        <w:ind w:firstLineChars="213" w:firstLine="682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发包方（甲方）：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>广西中马孔雀湾园林景观工程有限公司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</w:p>
    <w:p w:rsidR="00C91D7D" w:rsidRDefault="00C91D7D" w:rsidP="00C91D7D">
      <w:pPr>
        <w:spacing w:line="560" w:lineRule="exact"/>
        <w:ind w:firstLineChars="213" w:firstLine="682"/>
        <w:rPr>
          <w:rFonts w:ascii="仿宋" w:eastAsia="仿宋" w:hAnsi="仿宋" w:cs="仿宋" w:hint="eastAsia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承包方（乙方）：                                  </w:t>
      </w:r>
    </w:p>
    <w:p w:rsidR="00C91D7D" w:rsidRDefault="00C91D7D" w:rsidP="00C91D7D">
      <w:pPr>
        <w:spacing w:line="560" w:lineRule="exact"/>
        <w:ind w:firstLineChars="210" w:firstLine="672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为加强现场安全管理，保护职工的人身安全、健康和国家财产，双方就本项目安全生产达成如下协议：</w:t>
      </w:r>
    </w:p>
    <w:p w:rsidR="00C91D7D" w:rsidRDefault="00C91D7D" w:rsidP="00C91D7D">
      <w:pPr>
        <w:spacing w:line="560" w:lineRule="exact"/>
        <w:ind w:left="672"/>
        <w:jc w:val="left"/>
        <w:outlineLvl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一、工程概况</w:t>
      </w:r>
    </w:p>
    <w:p w:rsidR="00C91D7D" w:rsidRDefault="00C91D7D" w:rsidP="00C91D7D">
      <w:pPr>
        <w:spacing w:line="560" w:lineRule="exact"/>
        <w:ind w:left="672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工程名称：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>广西自贸区钦州港片区园林养护工程</w:t>
      </w:r>
    </w:p>
    <w:p w:rsidR="00C91D7D" w:rsidRDefault="00C91D7D" w:rsidP="00C91D7D">
      <w:pPr>
        <w:spacing w:line="560" w:lineRule="exact"/>
        <w:ind w:left="672"/>
        <w:jc w:val="left"/>
        <w:rPr>
          <w:rFonts w:ascii="仿宋" w:eastAsia="仿宋" w:hAnsi="仿宋" w:cs="仿宋" w:hint="eastAsia"/>
          <w:sz w:val="32"/>
          <w:szCs w:val="32"/>
          <w:u w:val="single"/>
        </w:rPr>
      </w:pPr>
      <w:r>
        <w:rPr>
          <w:rFonts w:hint="eastAsia"/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1333500</wp:posOffset>
                </wp:positionH>
                <wp:positionV relativeFrom="paragraph">
                  <wp:posOffset>297179</wp:posOffset>
                </wp:positionV>
                <wp:extent cx="3200400" cy="0"/>
                <wp:effectExtent l="0" t="0" r="19050" b="19050"/>
                <wp:wrapNone/>
                <wp:docPr id="5" name="直接连接符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200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B811D6" id="直接连接符 5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05pt,23.4pt" to="357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">
                <o:lock v:ext="edit" shapetype="f"/>
              </v:line>
            </w:pict>
          </mc:Fallback>
        </mc:AlternateContent>
      </w:r>
      <w:r>
        <w:rPr>
          <w:rFonts w:ascii="仿宋" w:eastAsia="仿宋" w:hAnsi="仿宋" w:cs="仿宋" w:hint="eastAsia"/>
          <w:sz w:val="32"/>
          <w:szCs w:val="32"/>
        </w:rPr>
        <w:t xml:space="preserve">工程地点：钦州市钦南区自贸区钦州港片区   </w:t>
      </w:r>
    </w:p>
    <w:p w:rsidR="00C91D7D" w:rsidRDefault="00C91D7D" w:rsidP="00C91D7D">
      <w:pPr>
        <w:spacing w:line="560" w:lineRule="exact"/>
        <w:ind w:left="672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劳务内容：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园林绿化养护                  </w:t>
      </w:r>
    </w:p>
    <w:p w:rsidR="00C91D7D" w:rsidRDefault="00C91D7D" w:rsidP="00C91D7D">
      <w:pPr>
        <w:spacing w:line="560" w:lineRule="exact"/>
        <w:ind w:left="672"/>
        <w:jc w:val="left"/>
        <w:outlineLvl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二、工 期</w:t>
      </w:r>
    </w:p>
    <w:p w:rsidR="00C91D7D" w:rsidRDefault="00C91D7D" w:rsidP="00C91D7D">
      <w:pPr>
        <w:spacing w:line="560" w:lineRule="exact"/>
        <w:ind w:left="672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hint="eastAsia"/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297179</wp:posOffset>
                </wp:positionV>
                <wp:extent cx="3067050" cy="0"/>
                <wp:effectExtent l="0" t="0" r="19050" b="19050"/>
                <wp:wrapNone/>
                <wp:docPr id="2" name="直接连接符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670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D74157" id="直接连接符 2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0.25pt,23.4pt" to="351.7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">
                <o:lock v:ext="edit" shapetype="f"/>
              </v:line>
            </w:pict>
          </mc:Fallback>
        </mc:AlternateContent>
      </w:r>
      <w:r>
        <w:rPr>
          <w:rFonts w:ascii="仿宋" w:eastAsia="仿宋" w:hAnsi="仿宋" w:cs="仿宋" w:hint="eastAsia"/>
          <w:sz w:val="32"/>
          <w:szCs w:val="32"/>
        </w:rPr>
        <w:t>服务日期：2022年2月1日</w:t>
      </w:r>
      <w:r>
        <w:rPr>
          <w:rFonts w:hint="eastAsia"/>
          <w:noProof/>
        </w:rPr>
        <mc:AlternateContent>
          <mc:Choice Requires="wps">
            <w:drawing>
              <wp:anchor distT="4294967295" distB="4294967295" distL="114300" distR="114300" simplePos="0" relativeHeight="251658240" behindDoc="0" locked="0" layoutInCell="1" allowOverlap="1">
                <wp:simplePos x="0" y="0"/>
                <wp:positionH relativeFrom="column">
                  <wp:posOffset>1400175</wp:posOffset>
                </wp:positionH>
                <wp:positionV relativeFrom="paragraph">
                  <wp:posOffset>297179</wp:posOffset>
                </wp:positionV>
                <wp:extent cx="3067050" cy="0"/>
                <wp:effectExtent l="0" t="0" r="19050" b="19050"/>
                <wp:wrapNone/>
                <wp:docPr id="3" name="直接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670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50C03D" id="直接连接符 3" o:spid="_x0000_s1026" style="position:absolute;left:0;text-align:left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10.25pt,23.4pt" to="351.75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">
                <o:lock v:ext="edit" shapetype="f"/>
              </v:line>
            </w:pict>
          </mc:Fallback>
        </mc:AlternateContent>
      </w:r>
      <w:r>
        <w:rPr>
          <w:rFonts w:ascii="仿宋" w:eastAsia="仿宋" w:hAnsi="仿宋" w:cs="仿宋" w:hint="eastAsia"/>
          <w:sz w:val="32"/>
          <w:szCs w:val="32"/>
        </w:rPr>
        <w:t>至2022年11月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>30日</w:t>
      </w:r>
    </w:p>
    <w:p w:rsidR="00C91D7D" w:rsidRDefault="00C91D7D" w:rsidP="00C91D7D">
      <w:pPr>
        <w:spacing w:line="560" w:lineRule="exact"/>
        <w:ind w:left="672"/>
        <w:jc w:val="left"/>
        <w:outlineLvl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三、安全生产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1.乙方必须是具有独立承担民事责任的法人。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2.乙方必须熟悉并能严格执行有关安全生产的法律、法规、规范、标准及各项规定。能够积极参加有关促进安全生产的各项活动。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3.乙方必须学习、掌握，并严格执行甲方现行的有关安全生产各项规章制度和管理方式。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4.乙方必须执行安全生产检查整改制度。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5.乙方必须接受甲方或甲方上级主管部门、政府有关部门的安全生产检查。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6.乙方必须执行安全生产的防护设施、设备验收制度。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7.乙方必须按规定为作业人员配发合格的劳动防护用品。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8.乙方必须执行“因工伤亡事故报告制度”，如劳务现场发生因工伤亡事故，必须立即向甲方及有关部门报告，不准隐瞒不报，并全力抢救伤员，保护事故现场。如因抢救伤员必须移动现场设备、设施时，要做记录或录像，不准破坏事故现场。乙方必须积极配合甲方及甲方上级部门、当地政府部门对事故的调查和现场勘察，不得提供伪证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9.乙方必须承担因其原因造成事故的经济责任和法律责任。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10.乙方发生人员伤亡时，不管事故的责任在何方，乙方必须做好事故的善后处理工作。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11.甲方应为乙方单位创造良好的作业环境。</w:t>
      </w:r>
    </w:p>
    <w:p w:rsidR="00C91D7D" w:rsidRDefault="00C91D7D" w:rsidP="00C91D7D">
      <w:pPr>
        <w:spacing w:line="560" w:lineRule="exact"/>
        <w:ind w:left="105"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12.甲方有权监督、纠正乙方人员的违章、违规、违纪行为，对不服管理的有权令其停止作业。</w:t>
      </w:r>
    </w:p>
    <w:p w:rsidR="00C91D7D" w:rsidRDefault="00C91D7D" w:rsidP="00C91D7D">
      <w:pPr>
        <w:spacing w:line="560" w:lineRule="exact"/>
        <w:ind w:left="105" w:firstLineChars="177" w:firstLine="566"/>
        <w:jc w:val="lef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四、违 约</w:t>
      </w:r>
    </w:p>
    <w:p w:rsidR="00C91D7D" w:rsidRDefault="00C91D7D" w:rsidP="00C91D7D">
      <w:pPr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1.达不到约定条件的，甲方一经发现，可要求乙方立即进行整改和完善，乙方应按甲方要求进行整改，直到符合约定条件。</w:t>
      </w:r>
    </w:p>
    <w:p w:rsidR="00C91D7D" w:rsidRDefault="00C91D7D" w:rsidP="00C91D7D">
      <w:pPr>
        <w:spacing w:line="560" w:lineRule="exact"/>
        <w:ind w:firstLineChars="200" w:firstLine="6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2.因乙方原因达不到约定条件的，由分包方承担违约责任和经济支出。</w:t>
      </w:r>
    </w:p>
    <w:p w:rsidR="00C91D7D" w:rsidRDefault="00C91D7D" w:rsidP="00C91D7D">
      <w:pPr>
        <w:spacing w:line="560" w:lineRule="exact"/>
        <w:ind w:left="671"/>
        <w:jc w:val="left"/>
        <w:outlineLvl w:val="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五、争 议</w:t>
      </w:r>
    </w:p>
    <w:p w:rsidR="00C91D7D" w:rsidRDefault="00C91D7D" w:rsidP="00C91D7D">
      <w:pPr>
        <w:pStyle w:val="a3"/>
        <w:spacing w:line="560" w:lineRule="exact"/>
        <w:rPr>
          <w:rFonts w:ascii="仿宋" w:eastAsia="仿宋" w:hAnsi="仿宋" w:cs="仿宋" w:hint="eastAsia"/>
          <w:szCs w:val="32"/>
        </w:rPr>
      </w:pPr>
      <w:r>
        <w:rPr>
          <w:rFonts w:ascii="仿宋" w:eastAsia="仿宋" w:hAnsi="仿宋" w:cs="仿宋" w:hint="eastAsia"/>
          <w:szCs w:val="32"/>
        </w:rPr>
        <w:t>本协议为双方劳务协议书的组成部分，因本协议产生</w:t>
      </w:r>
      <w:r>
        <w:rPr>
          <w:rFonts w:ascii="仿宋" w:eastAsia="仿宋" w:hAnsi="仿宋" w:cs="仿宋" w:hint="eastAsia"/>
          <w:szCs w:val="32"/>
        </w:rPr>
        <w:lastRenderedPageBreak/>
        <w:t>的争议，按劳务协议书约定的争议解决条款处理。</w:t>
      </w:r>
    </w:p>
    <w:p w:rsidR="00C91D7D" w:rsidRDefault="00C91D7D" w:rsidP="00C91D7D">
      <w:pPr>
        <w:pStyle w:val="a3"/>
        <w:spacing w:line="560" w:lineRule="exact"/>
        <w:ind w:firstLine="671"/>
        <w:rPr>
          <w:rFonts w:ascii="黑体" w:eastAsia="黑体" w:hAnsi="黑体" w:cs="黑体" w:hint="eastAsia"/>
          <w:b/>
          <w:bCs/>
          <w:szCs w:val="32"/>
        </w:rPr>
      </w:pPr>
      <w:r>
        <w:rPr>
          <w:rFonts w:ascii="黑体" w:eastAsia="黑体" w:hAnsi="黑体" w:cs="黑体" w:hint="eastAsia"/>
          <w:b/>
          <w:bCs/>
          <w:szCs w:val="32"/>
        </w:rPr>
        <w:t>六、本协议在双方签字盖章后生效。</w:t>
      </w:r>
    </w:p>
    <w:p w:rsidR="00C91D7D" w:rsidRDefault="00C91D7D" w:rsidP="00C91D7D">
      <w:pPr>
        <w:spacing w:line="560" w:lineRule="exact"/>
        <w:ind w:firstLineChars="209" w:firstLine="671"/>
        <w:jc w:val="left"/>
        <w:outlineLvl w:val="0"/>
        <w:rPr>
          <w:rFonts w:ascii="仿宋" w:eastAsia="仿宋" w:hAnsi="仿宋" w:cs="仿宋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七、本协议书一式两份，双方各执一份，具有同等效力。</w:t>
      </w:r>
    </w:p>
    <w:p w:rsidR="00C91D7D" w:rsidRDefault="00C91D7D" w:rsidP="00C91D7D">
      <w:pPr>
        <w:spacing w:line="540" w:lineRule="exact"/>
        <w:ind w:firstLineChars="209" w:firstLine="629"/>
        <w:jc w:val="left"/>
        <w:rPr>
          <w:rFonts w:hint="eastAsia"/>
          <w:b/>
          <w:bCs/>
          <w:sz w:val="30"/>
        </w:rPr>
      </w:pPr>
    </w:p>
    <w:p w:rsidR="00C91D7D" w:rsidRDefault="00C91D7D" w:rsidP="00C91D7D">
      <w:pPr>
        <w:spacing w:line="540" w:lineRule="exact"/>
        <w:ind w:firstLineChars="209" w:firstLine="627"/>
        <w:jc w:val="left"/>
        <w:rPr>
          <w:sz w:val="30"/>
        </w:rPr>
      </w:pPr>
    </w:p>
    <w:p w:rsidR="00C91D7D" w:rsidRDefault="00C91D7D" w:rsidP="00C91D7D">
      <w:pPr>
        <w:spacing w:line="540" w:lineRule="exact"/>
        <w:ind w:firstLineChars="209" w:firstLine="627"/>
        <w:jc w:val="left"/>
        <w:rPr>
          <w:sz w:val="30"/>
        </w:rPr>
      </w:pPr>
    </w:p>
    <w:p w:rsidR="00C91D7D" w:rsidRDefault="00C91D7D" w:rsidP="00C91D7D">
      <w:pPr>
        <w:spacing w:line="540" w:lineRule="exact"/>
        <w:jc w:val="left"/>
        <w:rPr>
          <w:rFonts w:ascii="仿宋" w:eastAsia="仿宋" w:hAnsi="仿宋" w:cs="仿宋"/>
          <w:sz w:val="30"/>
        </w:rPr>
      </w:pPr>
      <w:r>
        <w:rPr>
          <w:rFonts w:ascii="仿宋" w:eastAsia="仿宋" w:hAnsi="仿宋" w:cs="仿宋" w:hint="eastAsia"/>
          <w:sz w:val="30"/>
        </w:rPr>
        <w:t xml:space="preserve">甲方（盖公章）：                  </w:t>
      </w:r>
      <w:r>
        <w:rPr>
          <w:rFonts w:ascii="仿宋" w:eastAsia="仿宋" w:hAnsi="仿宋" w:cs="仿宋" w:hint="eastAsia"/>
          <w:sz w:val="32"/>
          <w:szCs w:val="32"/>
        </w:rPr>
        <w:t>乙方（盖公章）</w:t>
      </w:r>
      <w:r>
        <w:rPr>
          <w:rFonts w:ascii="仿宋" w:eastAsia="仿宋" w:hAnsi="仿宋" w:cs="仿宋" w:hint="eastAsia"/>
          <w:sz w:val="30"/>
        </w:rPr>
        <w:t>：</w:t>
      </w:r>
    </w:p>
    <w:p w:rsidR="00C91D7D" w:rsidRDefault="00C91D7D" w:rsidP="00C91D7D">
      <w:pPr>
        <w:ind w:firstLineChars="400" w:firstLine="1200"/>
        <w:rPr>
          <w:rFonts w:ascii="仿宋" w:eastAsia="仿宋" w:hAnsi="仿宋" w:cs="仿宋" w:hint="eastAsia"/>
          <w:sz w:val="30"/>
        </w:rPr>
      </w:pPr>
    </w:p>
    <w:p w:rsidR="00C91D7D" w:rsidRDefault="00C91D7D" w:rsidP="00C91D7D">
      <w:pPr>
        <w:spacing w:line="620" w:lineRule="atLeast"/>
        <w:ind w:firstLineChars="100" w:firstLine="300"/>
        <w:rPr>
          <w:rFonts w:eastAsia="仿宋" w:hAnsi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0"/>
        </w:rPr>
        <w:t xml:space="preserve">年  月  日                         年   月  日  </w:t>
      </w: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C91D7D" w:rsidRDefault="00C91D7D" w:rsidP="00C91D7D">
      <w:pPr>
        <w:spacing w:line="240" w:lineRule="atLeast"/>
        <w:ind w:firstLineChars="200" w:firstLine="640"/>
        <w:jc w:val="center"/>
        <w:rPr>
          <w:rFonts w:eastAsia="仿宋" w:hAnsi="仿宋"/>
          <w:sz w:val="32"/>
          <w:szCs w:val="32"/>
        </w:rPr>
      </w:pPr>
    </w:p>
    <w:p w:rsidR="00433641" w:rsidRDefault="00433641"/>
    <w:p w:rsidR="00C91D7D" w:rsidRDefault="00C91D7D"/>
    <w:p w:rsidR="00C91D7D" w:rsidRDefault="00C91D7D"/>
    <w:p w:rsidR="00C91D7D" w:rsidRDefault="00C91D7D">
      <w:pPr>
        <w:rPr>
          <w:rFonts w:hint="eastAsia"/>
        </w:rPr>
      </w:pPr>
    </w:p>
    <w:sectPr w:rsidR="00C91D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828"/>
    <w:rsid w:val="00176828"/>
    <w:rsid w:val="00433641"/>
    <w:rsid w:val="00C91D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A16C3F"/>
  <w15:chartTrackingRefBased/>
  <w15:docId w15:val="{582C2711-EE6E-4EA0-ACF1-3A4EAB37E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1D7D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qFormat/>
    <w:rsid w:val="00C91D7D"/>
    <w:pPr>
      <w:ind w:firstLineChars="209" w:firstLine="669"/>
      <w:jc w:val="left"/>
    </w:pPr>
    <w:rPr>
      <w:sz w:val="32"/>
    </w:rPr>
  </w:style>
  <w:style w:type="character" w:customStyle="1" w:styleId="a4">
    <w:name w:val="正文文本缩进 字符"/>
    <w:basedOn w:val="a0"/>
    <w:link w:val="a3"/>
    <w:semiHidden/>
    <w:rsid w:val="00C91D7D"/>
    <w:rPr>
      <w:rFonts w:ascii="Times New Roman" w:eastAsia="宋体" w:hAnsi="Times New Roman" w:cs="Times New Roman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60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WDM-PC</dc:creator>
  <cp:keywords/>
  <dc:description/>
  <cp:lastModifiedBy>WDM-PC</cp:lastModifiedBy>
  <cp:revision>2</cp:revision>
  <dcterms:created xsi:type="dcterms:W3CDTF">2022-01-18T04:01:00Z</dcterms:created>
  <dcterms:modified xsi:type="dcterms:W3CDTF">2022-01-18T04:02:00Z</dcterms:modified>
</cp:coreProperties>
</file>